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FF1B" w14:textId="77777777" w:rsidR="00B27B37" w:rsidRDefault="00B27B37" w:rsidP="00270738">
      <w:pPr>
        <w:jc w:val="center"/>
        <w:rPr>
          <w:b/>
          <w:bCs/>
        </w:rPr>
      </w:pPr>
    </w:p>
    <w:p w14:paraId="01ED478F" w14:textId="77777777" w:rsidR="00B27B37" w:rsidRDefault="00B27B37" w:rsidP="00270738">
      <w:pPr>
        <w:jc w:val="center"/>
        <w:rPr>
          <w:b/>
          <w:bCs/>
        </w:rPr>
      </w:pPr>
    </w:p>
    <w:p w14:paraId="077359EE" w14:textId="77777777" w:rsidR="00B27B37" w:rsidRPr="00B27B37" w:rsidRDefault="00B27B37" w:rsidP="00B27B37">
      <w:pPr>
        <w:jc w:val="center"/>
        <w:rPr>
          <w:b/>
          <w:bCs/>
          <w:sz w:val="32"/>
          <w:szCs w:val="32"/>
          <w:lang w:val="en-IN"/>
        </w:rPr>
      </w:pPr>
      <w:r w:rsidRPr="00B27B37">
        <w:rPr>
          <w:b/>
          <w:bCs/>
          <w:sz w:val="32"/>
          <w:szCs w:val="32"/>
          <w:lang w:val="en-IN"/>
        </w:rPr>
        <w:t>PRIME</w:t>
      </w:r>
    </w:p>
    <w:p w14:paraId="6F4DBC60" w14:textId="77777777" w:rsidR="00B27B37" w:rsidRPr="00B27B37" w:rsidRDefault="00B27B37" w:rsidP="00B27B37">
      <w:pPr>
        <w:jc w:val="center"/>
        <w:rPr>
          <w:b/>
          <w:bCs/>
          <w:sz w:val="32"/>
          <w:szCs w:val="32"/>
          <w:lang w:val="en-IN"/>
        </w:rPr>
      </w:pPr>
      <w:r w:rsidRPr="00B27B37">
        <w:rPr>
          <w:b/>
          <w:bCs/>
          <w:sz w:val="32"/>
          <w:szCs w:val="32"/>
          <w:lang w:val="en-IN"/>
        </w:rPr>
        <w:t>MEDICAL &amp; DENTAL COLLEGE ISLAMABAD</w:t>
      </w:r>
    </w:p>
    <w:p w14:paraId="1440A291" w14:textId="05E8C04E" w:rsidR="00B27B37" w:rsidRPr="00B27B37" w:rsidRDefault="00B27B37" w:rsidP="00B27B37">
      <w:pPr>
        <w:jc w:val="center"/>
        <w:rPr>
          <w:b/>
          <w:bCs/>
          <w:lang w:val="en-IN"/>
        </w:rPr>
      </w:pPr>
      <w:r w:rsidRPr="00B27B37">
        <w:rPr>
          <w:b/>
          <w:bCs/>
        </w:rPr>
        <w:drawing>
          <wp:anchor distT="0" distB="0" distL="114300" distR="114300" simplePos="0" relativeHeight="251659264" behindDoc="1" locked="0" layoutInCell="1" allowOverlap="1" wp14:anchorId="3781BE6E" wp14:editId="65C65CF3">
            <wp:simplePos x="0" y="0"/>
            <wp:positionH relativeFrom="column">
              <wp:posOffset>1287145</wp:posOffset>
            </wp:positionH>
            <wp:positionV relativeFrom="paragraph">
              <wp:posOffset>46990</wp:posOffset>
            </wp:positionV>
            <wp:extent cx="2926080" cy="2772410"/>
            <wp:effectExtent l="0" t="0" r="7620" b="8890"/>
            <wp:wrapTight wrapText="bothSides">
              <wp:wrapPolygon edited="0">
                <wp:start x="8578" y="0"/>
                <wp:lineTo x="7313" y="148"/>
                <wp:lineTo x="3375" y="1929"/>
                <wp:lineTo x="2531" y="3414"/>
                <wp:lineTo x="1406" y="4749"/>
                <wp:lineTo x="141" y="7124"/>
                <wp:lineTo x="0" y="8608"/>
                <wp:lineTo x="0" y="12764"/>
                <wp:lineTo x="141" y="14248"/>
                <wp:lineTo x="1266" y="16623"/>
                <wp:lineTo x="3234" y="19295"/>
                <wp:lineTo x="7031" y="21372"/>
                <wp:lineTo x="8297" y="21521"/>
                <wp:lineTo x="12938" y="21521"/>
                <wp:lineTo x="14484" y="21372"/>
                <wp:lineTo x="18281" y="19295"/>
                <wp:lineTo x="20391" y="16623"/>
                <wp:lineTo x="21375" y="14248"/>
                <wp:lineTo x="21516" y="12764"/>
                <wp:lineTo x="21516" y="8757"/>
                <wp:lineTo x="21375" y="7124"/>
                <wp:lineTo x="20250" y="4749"/>
                <wp:lineTo x="18703" y="3117"/>
                <wp:lineTo x="18000" y="1929"/>
                <wp:lineTo x="14063" y="148"/>
                <wp:lineTo x="12938" y="0"/>
                <wp:lineTo x="8578" y="0"/>
              </wp:wrapPolygon>
            </wp:wrapTight>
            <wp:docPr id="415334902" name="Picture 2" descr="A logo of a medical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medical colle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9598A" w14:textId="77777777" w:rsidR="00B27B37" w:rsidRPr="00B27B37" w:rsidRDefault="00B27B37" w:rsidP="00B27B37">
      <w:pPr>
        <w:jc w:val="center"/>
        <w:rPr>
          <w:b/>
          <w:bCs/>
          <w:lang w:val="en-IN"/>
        </w:rPr>
      </w:pPr>
    </w:p>
    <w:p w14:paraId="11DCB3D7" w14:textId="77777777" w:rsidR="00B27B37" w:rsidRPr="00B27B37" w:rsidRDefault="00B27B37" w:rsidP="00B27B37">
      <w:pPr>
        <w:jc w:val="center"/>
        <w:rPr>
          <w:b/>
          <w:bCs/>
          <w:lang w:val="en-IN"/>
        </w:rPr>
      </w:pPr>
    </w:p>
    <w:p w14:paraId="5AEBF521" w14:textId="77777777" w:rsidR="00B27B37" w:rsidRPr="00B27B37" w:rsidRDefault="00B27B37" w:rsidP="00B27B37">
      <w:pPr>
        <w:jc w:val="center"/>
        <w:rPr>
          <w:b/>
          <w:bCs/>
          <w:lang w:val="en-IN"/>
        </w:rPr>
      </w:pPr>
    </w:p>
    <w:p w14:paraId="2927CB68" w14:textId="77777777" w:rsidR="00B27B37" w:rsidRPr="00B27B37" w:rsidRDefault="00B27B37" w:rsidP="00B27B37">
      <w:pPr>
        <w:jc w:val="center"/>
        <w:rPr>
          <w:b/>
          <w:bCs/>
          <w:lang w:val="en-IN"/>
        </w:rPr>
      </w:pPr>
    </w:p>
    <w:p w14:paraId="76B31524" w14:textId="77777777" w:rsidR="00B27B37" w:rsidRPr="00B27B37" w:rsidRDefault="00B27B37" w:rsidP="00B27B37">
      <w:pPr>
        <w:jc w:val="center"/>
        <w:rPr>
          <w:b/>
          <w:bCs/>
        </w:rPr>
      </w:pPr>
    </w:p>
    <w:p w14:paraId="4F3F0767" w14:textId="77777777" w:rsidR="00B27B37" w:rsidRPr="00B27B37" w:rsidRDefault="00B27B37" w:rsidP="00B27B37">
      <w:pPr>
        <w:jc w:val="center"/>
        <w:rPr>
          <w:b/>
          <w:bCs/>
        </w:rPr>
      </w:pPr>
    </w:p>
    <w:p w14:paraId="32AAB18E" w14:textId="77777777" w:rsidR="00B27B37" w:rsidRDefault="00B27B37" w:rsidP="00270738">
      <w:pPr>
        <w:jc w:val="center"/>
        <w:rPr>
          <w:b/>
          <w:bCs/>
        </w:rPr>
      </w:pPr>
    </w:p>
    <w:p w14:paraId="625D09D4" w14:textId="77777777" w:rsidR="00B27B37" w:rsidRDefault="00B27B37" w:rsidP="00270738">
      <w:pPr>
        <w:jc w:val="center"/>
        <w:rPr>
          <w:b/>
          <w:bCs/>
        </w:rPr>
      </w:pPr>
    </w:p>
    <w:p w14:paraId="3F11917E" w14:textId="77777777" w:rsidR="00B27B37" w:rsidRDefault="00B27B37" w:rsidP="00270738">
      <w:pPr>
        <w:jc w:val="center"/>
        <w:rPr>
          <w:b/>
          <w:bCs/>
        </w:rPr>
      </w:pPr>
    </w:p>
    <w:p w14:paraId="178CB8CB" w14:textId="77777777" w:rsidR="00B27B37" w:rsidRDefault="00B27B37" w:rsidP="00B27B37">
      <w:pPr>
        <w:rPr>
          <w:b/>
          <w:bCs/>
        </w:rPr>
      </w:pPr>
    </w:p>
    <w:p w14:paraId="0C99F0B5" w14:textId="77777777" w:rsidR="00B27B37" w:rsidRPr="00B27B37" w:rsidRDefault="00B27B37" w:rsidP="00B27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INSTITUTIONAL RESEARCH COMMITTEE (IRC)</w:t>
      </w:r>
    </w:p>
    <w:p w14:paraId="33833A26" w14:textId="77777777" w:rsidR="00B27B37" w:rsidRDefault="00B27B37" w:rsidP="00270738">
      <w:pPr>
        <w:jc w:val="center"/>
        <w:rPr>
          <w:b/>
          <w:bCs/>
        </w:rPr>
      </w:pPr>
    </w:p>
    <w:p w14:paraId="4B0B385D" w14:textId="77777777" w:rsidR="00B27B37" w:rsidRDefault="00B27B37" w:rsidP="00270738">
      <w:pPr>
        <w:jc w:val="center"/>
        <w:rPr>
          <w:b/>
          <w:bCs/>
        </w:rPr>
      </w:pPr>
    </w:p>
    <w:p w14:paraId="6A7521F1" w14:textId="77777777" w:rsidR="00B27B37" w:rsidRDefault="00B27B37" w:rsidP="00270738">
      <w:pPr>
        <w:jc w:val="center"/>
        <w:rPr>
          <w:b/>
          <w:bCs/>
        </w:rPr>
      </w:pPr>
    </w:p>
    <w:p w14:paraId="70957E78" w14:textId="77777777" w:rsidR="00B27B37" w:rsidRDefault="00B27B37" w:rsidP="00270738">
      <w:pPr>
        <w:jc w:val="center"/>
        <w:rPr>
          <w:b/>
          <w:bCs/>
        </w:rPr>
      </w:pPr>
    </w:p>
    <w:p w14:paraId="52BE702C" w14:textId="77777777" w:rsidR="00B27B37" w:rsidRDefault="00B27B37" w:rsidP="00270738">
      <w:pPr>
        <w:jc w:val="center"/>
        <w:rPr>
          <w:b/>
          <w:bCs/>
        </w:rPr>
      </w:pPr>
    </w:p>
    <w:p w14:paraId="72E81C74" w14:textId="77777777" w:rsidR="00B27B37" w:rsidRDefault="00B27B37" w:rsidP="00270738">
      <w:pPr>
        <w:jc w:val="center"/>
        <w:rPr>
          <w:b/>
          <w:bCs/>
        </w:rPr>
      </w:pPr>
    </w:p>
    <w:p w14:paraId="6E0FF4F1" w14:textId="77777777" w:rsidR="00B27B37" w:rsidRDefault="00B27B37" w:rsidP="00270738">
      <w:pPr>
        <w:jc w:val="center"/>
        <w:rPr>
          <w:b/>
          <w:bCs/>
        </w:rPr>
      </w:pPr>
    </w:p>
    <w:p w14:paraId="00CC5F63" w14:textId="77777777" w:rsidR="00B27B37" w:rsidRDefault="00B27B37" w:rsidP="00270738">
      <w:pPr>
        <w:jc w:val="center"/>
        <w:rPr>
          <w:b/>
          <w:bCs/>
        </w:rPr>
      </w:pPr>
    </w:p>
    <w:p w14:paraId="704D02DB" w14:textId="77777777" w:rsidR="00B27B37" w:rsidRDefault="00B27B37" w:rsidP="00270738">
      <w:pPr>
        <w:jc w:val="center"/>
        <w:rPr>
          <w:b/>
          <w:bCs/>
        </w:rPr>
      </w:pPr>
    </w:p>
    <w:p w14:paraId="4BA336B9" w14:textId="77777777" w:rsidR="00B27B37" w:rsidRDefault="00B27B37" w:rsidP="00270738">
      <w:pPr>
        <w:jc w:val="center"/>
        <w:rPr>
          <w:b/>
          <w:bCs/>
        </w:rPr>
      </w:pPr>
    </w:p>
    <w:p w14:paraId="2BC97DB6" w14:textId="77777777" w:rsidR="00B27B37" w:rsidRDefault="00B27B37" w:rsidP="00270738">
      <w:pPr>
        <w:jc w:val="center"/>
        <w:rPr>
          <w:b/>
          <w:bCs/>
        </w:rPr>
      </w:pPr>
    </w:p>
    <w:p w14:paraId="526AD5B8" w14:textId="77777777" w:rsidR="00B27B37" w:rsidRDefault="00B27B37" w:rsidP="00270738">
      <w:pPr>
        <w:jc w:val="center"/>
        <w:rPr>
          <w:b/>
          <w:bCs/>
        </w:rPr>
      </w:pPr>
    </w:p>
    <w:p w14:paraId="7A08F858" w14:textId="77777777" w:rsidR="00B27B37" w:rsidRDefault="00B27B37" w:rsidP="00270738">
      <w:pPr>
        <w:jc w:val="center"/>
        <w:rPr>
          <w:b/>
          <w:bCs/>
        </w:rPr>
      </w:pPr>
    </w:p>
    <w:p w14:paraId="4F74CABF" w14:textId="77777777" w:rsidR="00B27B37" w:rsidRDefault="00B27B37" w:rsidP="00270738">
      <w:pPr>
        <w:jc w:val="center"/>
        <w:rPr>
          <w:b/>
          <w:bCs/>
        </w:rPr>
      </w:pPr>
    </w:p>
    <w:p w14:paraId="7510594C" w14:textId="77777777" w:rsidR="00B27B37" w:rsidRDefault="00B27B37" w:rsidP="00270738">
      <w:pPr>
        <w:jc w:val="center"/>
        <w:rPr>
          <w:b/>
          <w:bCs/>
        </w:rPr>
      </w:pPr>
    </w:p>
    <w:p w14:paraId="72760A34" w14:textId="77777777" w:rsidR="00B27B37" w:rsidRDefault="00B27B37" w:rsidP="00270738">
      <w:pPr>
        <w:jc w:val="center"/>
        <w:rPr>
          <w:b/>
          <w:bCs/>
        </w:rPr>
      </w:pPr>
    </w:p>
    <w:p w14:paraId="08A81743" w14:textId="77777777" w:rsidR="00B27B37" w:rsidRDefault="00B27B37" w:rsidP="00B27B37">
      <w:pPr>
        <w:rPr>
          <w:b/>
          <w:bCs/>
        </w:rPr>
      </w:pPr>
    </w:p>
    <w:p w14:paraId="2CD74364" w14:textId="0204AE87" w:rsidR="00270738" w:rsidRPr="00B27B37" w:rsidRDefault="00270738" w:rsidP="00270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INSTITUTIONAL RESEARCH COMMITTEE (IRC)</w:t>
      </w:r>
    </w:p>
    <w:p w14:paraId="594119FC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Terms of Reference (TORs)</w:t>
      </w:r>
    </w:p>
    <w:p w14:paraId="318EBD67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4C04DEA0" w14:textId="38CDC68D" w:rsidR="00270738" w:rsidRPr="00B27B37" w:rsidRDefault="00270738" w:rsidP="00270738">
      <w:p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 xml:space="preserve">The Institutional Research Committee (IRC) is established to promote quality student research and ensure ethical and regulatory compliance in accordance with </w:t>
      </w:r>
      <w:r w:rsidRPr="00B27B37">
        <w:rPr>
          <w:rFonts w:ascii="Times New Roman" w:hAnsi="Times New Roman" w:cs="Times New Roman"/>
          <w:b/>
          <w:bCs/>
          <w:sz w:val="24"/>
          <w:szCs w:val="24"/>
        </w:rPr>
        <w:t xml:space="preserve">PMDC requirements for student research, </w:t>
      </w:r>
      <w:r w:rsidR="00A46240" w:rsidRPr="00B27B37">
        <w:rPr>
          <w:rFonts w:ascii="Times New Roman" w:hAnsi="Times New Roman" w:cs="Times New Roman"/>
          <w:b/>
          <w:bCs/>
          <w:sz w:val="24"/>
          <w:szCs w:val="24"/>
        </w:rPr>
        <w:t>PM&amp;DC guidelines</w:t>
      </w:r>
      <w:r w:rsidRPr="00B27B37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A46240" w:rsidRPr="00B27B37"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r w:rsidRPr="00B27B37">
        <w:rPr>
          <w:rFonts w:ascii="Times New Roman" w:hAnsi="Times New Roman" w:cs="Times New Roman"/>
          <w:b/>
          <w:bCs/>
          <w:sz w:val="24"/>
          <w:szCs w:val="24"/>
        </w:rPr>
        <w:t xml:space="preserve"> dissertations/research projects, and HEC research ethics and quality assurance standards</w:t>
      </w:r>
      <w:r w:rsidRPr="00B27B37">
        <w:rPr>
          <w:rFonts w:ascii="Times New Roman" w:hAnsi="Times New Roman" w:cs="Times New Roman"/>
          <w:sz w:val="24"/>
          <w:szCs w:val="24"/>
        </w:rPr>
        <w:t>.</w:t>
      </w:r>
    </w:p>
    <w:p w14:paraId="71DD8187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Scope</w:t>
      </w:r>
    </w:p>
    <w:p w14:paraId="59BF1D57" w14:textId="77777777" w:rsidR="00270738" w:rsidRPr="00B27B37" w:rsidRDefault="00270738" w:rsidP="00270738">
      <w:p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The IRC reviews:</w:t>
      </w:r>
    </w:p>
    <w:p w14:paraId="13D571D8" w14:textId="77777777" w:rsidR="00270738" w:rsidRPr="00B27B37" w:rsidRDefault="00270738" w:rsidP="002707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Student research proposals (undergraduate and postgraduate).</w:t>
      </w:r>
    </w:p>
    <w:p w14:paraId="7E7D19C5" w14:textId="77777777" w:rsidR="00270738" w:rsidRPr="00B27B37" w:rsidRDefault="00270738" w:rsidP="0027073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Non-funded and internally supervised student projects.</w:t>
      </w:r>
    </w:p>
    <w:p w14:paraId="2052A483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Functions and Responsibilities</w:t>
      </w:r>
    </w:p>
    <w:p w14:paraId="1D7DF881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 xml:space="preserve">Review student proposals for ethical compliance including informed consent, confidentiality, and risk minimization as per </w:t>
      </w:r>
      <w:r w:rsidRPr="00B27B37">
        <w:rPr>
          <w:rFonts w:ascii="Times New Roman" w:hAnsi="Times New Roman" w:cs="Times New Roman"/>
          <w:b/>
          <w:bCs/>
          <w:sz w:val="24"/>
          <w:szCs w:val="24"/>
        </w:rPr>
        <w:t>PMDC guidelines</w:t>
      </w:r>
      <w:r w:rsidRPr="00B27B37">
        <w:rPr>
          <w:rFonts w:ascii="Times New Roman" w:hAnsi="Times New Roman" w:cs="Times New Roman"/>
          <w:sz w:val="24"/>
          <w:szCs w:val="24"/>
        </w:rPr>
        <w:t>.</w:t>
      </w:r>
    </w:p>
    <w:p w14:paraId="04B32836" w14:textId="71D29829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A46240" w:rsidRPr="00B27B37">
        <w:rPr>
          <w:rFonts w:ascii="Times New Roman" w:hAnsi="Times New Roman" w:cs="Times New Roman"/>
          <w:sz w:val="24"/>
          <w:szCs w:val="24"/>
        </w:rPr>
        <w:t>medical students obtain</w:t>
      </w:r>
      <w:r w:rsidRPr="00B27B37">
        <w:rPr>
          <w:rFonts w:ascii="Times New Roman" w:hAnsi="Times New Roman" w:cs="Times New Roman"/>
          <w:sz w:val="24"/>
          <w:szCs w:val="24"/>
        </w:rPr>
        <w:t xml:space="preserve"> </w:t>
      </w:r>
      <w:r w:rsidRPr="00B27B37">
        <w:rPr>
          <w:rFonts w:ascii="Times New Roman" w:hAnsi="Times New Roman" w:cs="Times New Roman"/>
          <w:b/>
          <w:bCs/>
          <w:sz w:val="24"/>
          <w:szCs w:val="24"/>
        </w:rPr>
        <w:t>mandatory institutional ethical clearance</w:t>
      </w:r>
      <w:r w:rsidRPr="00B27B37">
        <w:rPr>
          <w:rFonts w:ascii="Times New Roman" w:hAnsi="Times New Roman" w:cs="Times New Roman"/>
          <w:sz w:val="24"/>
          <w:szCs w:val="24"/>
        </w:rPr>
        <w:t xml:space="preserve"> prior to synopsis approval and data collection.</w:t>
      </w:r>
    </w:p>
    <w:p w14:paraId="681A4DB2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Ensure alignment of student research with **HEC policies on research ethics, authorship, plagiarism control, a</w:t>
      </w:r>
    </w:p>
    <w:p w14:paraId="54239AB3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Review student proposals for ethical compliance including informed consent, privacy, and risk minimization.</w:t>
      </w:r>
    </w:p>
    <w:p w14:paraId="74F2BA96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Ensure alignment of student research with institutional goals, priorities, and regulations.</w:t>
      </w:r>
    </w:p>
    <w:p w14:paraId="1EED0C79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Provide mentorship, guidance, and training to students on research methodology and ethics.</w:t>
      </w:r>
    </w:p>
    <w:p w14:paraId="07043ABA" w14:textId="77777777" w:rsidR="00270738" w:rsidRPr="00B27B37" w:rsidRDefault="00270738" w:rsidP="0027073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Recommend proposals to the IRB when higher-level ethical review is required.</w:t>
      </w:r>
    </w:p>
    <w:p w14:paraId="484DB0F6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Composition</w:t>
      </w:r>
    </w:p>
    <w:p w14:paraId="678A9A77" w14:textId="77777777" w:rsidR="00270738" w:rsidRPr="00B27B37" w:rsidRDefault="00270738" w:rsidP="0027073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Chairman:</w:t>
      </w:r>
      <w:r w:rsidRPr="00B27B37">
        <w:rPr>
          <w:rFonts w:ascii="Times New Roman" w:hAnsi="Times New Roman" w:cs="Times New Roman"/>
          <w:sz w:val="24"/>
          <w:szCs w:val="24"/>
        </w:rPr>
        <w:t xml:space="preserve"> Prof. Dr. Abdul Halim (General Surgery)</w:t>
      </w:r>
    </w:p>
    <w:p w14:paraId="4B54C3E9" w14:textId="77777777" w:rsidR="00270738" w:rsidRPr="00B27B37" w:rsidRDefault="00270738" w:rsidP="0027073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Secretary:</w:t>
      </w:r>
      <w:r w:rsidRPr="00B27B37">
        <w:rPr>
          <w:rFonts w:ascii="Times New Roman" w:hAnsi="Times New Roman" w:cs="Times New Roman"/>
          <w:sz w:val="24"/>
          <w:szCs w:val="24"/>
        </w:rPr>
        <w:t xml:space="preserve"> Dr. Fareed (Medical Education Department)</w:t>
      </w:r>
    </w:p>
    <w:p w14:paraId="0DECA514" w14:textId="77777777" w:rsidR="00270738" w:rsidRPr="00B27B37" w:rsidRDefault="00270738" w:rsidP="0027073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Members:</w:t>
      </w:r>
    </w:p>
    <w:p w14:paraId="4A85A52A" w14:textId="77777777" w:rsidR="00270738" w:rsidRPr="00B27B37" w:rsidRDefault="00270738" w:rsidP="0027073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27B37">
        <w:rPr>
          <w:rFonts w:ascii="Times New Roman" w:hAnsi="Times New Roman" w:cs="Times New Roman"/>
          <w:sz w:val="24"/>
          <w:szCs w:val="24"/>
        </w:rPr>
        <w:t>Zulfania</w:t>
      </w:r>
      <w:proofErr w:type="spellEnd"/>
      <w:r w:rsidRPr="00B27B37">
        <w:rPr>
          <w:rFonts w:ascii="Times New Roman" w:hAnsi="Times New Roman" w:cs="Times New Roman"/>
          <w:sz w:val="24"/>
          <w:szCs w:val="24"/>
        </w:rPr>
        <w:t xml:space="preserve"> (Physiology)</w:t>
      </w:r>
    </w:p>
    <w:p w14:paraId="041E1F3E" w14:textId="77777777" w:rsidR="00270738" w:rsidRPr="00B27B37" w:rsidRDefault="00270738" w:rsidP="0027073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Dr. Mahnoor Iqbal (Anatomy)</w:t>
      </w:r>
    </w:p>
    <w:p w14:paraId="12A13EFB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Meetings and Quorum</w:t>
      </w:r>
    </w:p>
    <w:p w14:paraId="4EF9D22A" w14:textId="77777777" w:rsidR="00270738" w:rsidRPr="00B27B37" w:rsidRDefault="00270738" w:rsidP="0027073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The IRC shall meet monthly or as required.</w:t>
      </w:r>
    </w:p>
    <w:p w14:paraId="61006AD3" w14:textId="77777777" w:rsidR="00270738" w:rsidRPr="00B27B37" w:rsidRDefault="00270738" w:rsidP="0027073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Quorum shall consist of the Chairman (or nominee), Secretary, and at least two members.</w:t>
      </w:r>
    </w:p>
    <w:p w14:paraId="680F0B20" w14:textId="77777777" w:rsidR="00270738" w:rsidRPr="00B27B37" w:rsidRDefault="00270738" w:rsidP="00270738">
      <w:pPr>
        <w:rPr>
          <w:rFonts w:ascii="Times New Roman" w:hAnsi="Times New Roman" w:cs="Times New Roman"/>
          <w:sz w:val="24"/>
          <w:szCs w:val="24"/>
        </w:rPr>
      </w:pPr>
    </w:p>
    <w:p w14:paraId="242AA8BD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Standard Operating Procedures (SOPs)</w:t>
      </w:r>
    </w:p>
    <w:p w14:paraId="13981389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SOP 1: Proposal Submission</w:t>
      </w:r>
    </w:p>
    <w:p w14:paraId="4C321D13" w14:textId="77777777" w:rsidR="00270738" w:rsidRPr="00B27B37" w:rsidRDefault="00270738" w:rsidP="002707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Students shall submit proposals through their supervisors using the prescribed format.</w:t>
      </w:r>
    </w:p>
    <w:p w14:paraId="3992457C" w14:textId="77777777" w:rsidR="00270738" w:rsidRPr="00B27B37" w:rsidRDefault="00270738" w:rsidP="0027073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Supervisor endorsement is mandatory.</w:t>
      </w:r>
    </w:p>
    <w:p w14:paraId="3B8068E2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SOP 2: Review and Feedback</w:t>
      </w:r>
    </w:p>
    <w:p w14:paraId="484480D7" w14:textId="77777777" w:rsidR="00270738" w:rsidRPr="00B27B37" w:rsidRDefault="00270738" w:rsidP="0027073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Proposals are reviewed for scientific merit and ethical compliance.</w:t>
      </w:r>
    </w:p>
    <w:p w14:paraId="070F90AD" w14:textId="77777777" w:rsidR="00270738" w:rsidRPr="00B27B37" w:rsidRDefault="00270738" w:rsidP="0027073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Written feedback and required revisions are communicated to students.</w:t>
      </w:r>
    </w:p>
    <w:p w14:paraId="7B2DE4C8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SOP 3: Approval and Forwarding</w:t>
      </w:r>
    </w:p>
    <w:p w14:paraId="2AAEC5BE" w14:textId="77777777" w:rsidR="00270738" w:rsidRPr="00B27B37" w:rsidRDefault="00270738" w:rsidP="0027073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Ethically compliant proposals are approved at IRC level.</w:t>
      </w:r>
    </w:p>
    <w:p w14:paraId="0DE4D1E2" w14:textId="77777777" w:rsidR="00270738" w:rsidRPr="00B27B37" w:rsidRDefault="00270738" w:rsidP="0027073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Proposals involving higher risk or external collaboration are forwarded to the IRB.</w:t>
      </w:r>
    </w:p>
    <w:p w14:paraId="1E5485FF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SOP 4: Mentorship and Capacity Building</w:t>
      </w:r>
    </w:p>
    <w:p w14:paraId="2BA558A3" w14:textId="77777777" w:rsidR="00270738" w:rsidRPr="00B27B37" w:rsidRDefault="00270738" w:rsidP="0027073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The IRC shall organize training sessions on research methods and ethics.</w:t>
      </w:r>
    </w:p>
    <w:p w14:paraId="01462642" w14:textId="77777777" w:rsidR="00270738" w:rsidRPr="00B27B37" w:rsidRDefault="00270738" w:rsidP="0027073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Ongoing mentorship shall be provided through supervisors and committee members.</w:t>
      </w:r>
    </w:p>
    <w:p w14:paraId="7B365890" w14:textId="77777777" w:rsidR="00270738" w:rsidRPr="00B27B37" w:rsidRDefault="00270738" w:rsidP="002707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7B37">
        <w:rPr>
          <w:rFonts w:ascii="Times New Roman" w:hAnsi="Times New Roman" w:cs="Times New Roman"/>
          <w:b/>
          <w:bCs/>
          <w:sz w:val="24"/>
          <w:szCs w:val="24"/>
        </w:rPr>
        <w:t>SOP 5: Documentation and Record Keeping</w:t>
      </w:r>
    </w:p>
    <w:p w14:paraId="6EF07B0E" w14:textId="77777777" w:rsidR="00270738" w:rsidRPr="00B27B37" w:rsidRDefault="00270738" w:rsidP="0027073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Records of submissions, decisions, and correspondence shall be maintained by the Secretary.</w:t>
      </w:r>
    </w:p>
    <w:p w14:paraId="1AADBF4D" w14:textId="77777777" w:rsidR="00270738" w:rsidRPr="00B27B37" w:rsidRDefault="00270738" w:rsidP="0027073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7B37">
        <w:rPr>
          <w:rFonts w:ascii="Times New Roman" w:hAnsi="Times New Roman" w:cs="Times New Roman"/>
          <w:sz w:val="24"/>
          <w:szCs w:val="24"/>
        </w:rPr>
        <w:t>All documents shall be stored securely in accordance with institutional policy.</w:t>
      </w:r>
    </w:p>
    <w:p w14:paraId="1690A027" w14:textId="77777777" w:rsidR="00270738" w:rsidRPr="00B27B37" w:rsidRDefault="00270738" w:rsidP="00270738">
      <w:pPr>
        <w:rPr>
          <w:rFonts w:ascii="Times New Roman" w:hAnsi="Times New Roman" w:cs="Times New Roman"/>
          <w:sz w:val="24"/>
          <w:szCs w:val="24"/>
        </w:rPr>
      </w:pPr>
    </w:p>
    <w:p w14:paraId="21A35CA7" w14:textId="77777777" w:rsidR="004E334B" w:rsidRPr="00B27B37" w:rsidRDefault="004E334B">
      <w:pPr>
        <w:rPr>
          <w:rFonts w:ascii="Times New Roman" w:hAnsi="Times New Roman" w:cs="Times New Roman"/>
          <w:sz w:val="24"/>
          <w:szCs w:val="24"/>
        </w:rPr>
      </w:pPr>
    </w:p>
    <w:sectPr w:rsidR="004E334B" w:rsidRPr="00B27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406"/>
    <w:multiLevelType w:val="multilevel"/>
    <w:tmpl w:val="7A3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B1BDF"/>
    <w:multiLevelType w:val="multilevel"/>
    <w:tmpl w:val="005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D6C8C"/>
    <w:multiLevelType w:val="multilevel"/>
    <w:tmpl w:val="2BF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2585E"/>
    <w:multiLevelType w:val="multilevel"/>
    <w:tmpl w:val="8B4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F1A05"/>
    <w:multiLevelType w:val="multilevel"/>
    <w:tmpl w:val="DE48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D5608"/>
    <w:multiLevelType w:val="multilevel"/>
    <w:tmpl w:val="8DF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2777C"/>
    <w:multiLevelType w:val="multilevel"/>
    <w:tmpl w:val="583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A12CF"/>
    <w:multiLevelType w:val="multilevel"/>
    <w:tmpl w:val="783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77C18"/>
    <w:multiLevelType w:val="multilevel"/>
    <w:tmpl w:val="12A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98261">
    <w:abstractNumId w:val="3"/>
  </w:num>
  <w:num w:numId="2" w16cid:durableId="2013674924">
    <w:abstractNumId w:val="1"/>
  </w:num>
  <w:num w:numId="3" w16cid:durableId="1754626975">
    <w:abstractNumId w:val="0"/>
  </w:num>
  <w:num w:numId="4" w16cid:durableId="980156680">
    <w:abstractNumId w:val="8"/>
  </w:num>
  <w:num w:numId="5" w16cid:durableId="1823765717">
    <w:abstractNumId w:val="4"/>
  </w:num>
  <w:num w:numId="6" w16cid:durableId="1758021098">
    <w:abstractNumId w:val="5"/>
  </w:num>
  <w:num w:numId="7" w16cid:durableId="1975717880">
    <w:abstractNumId w:val="7"/>
  </w:num>
  <w:num w:numId="8" w16cid:durableId="1235818911">
    <w:abstractNumId w:val="2"/>
  </w:num>
  <w:num w:numId="9" w16cid:durableId="202035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C"/>
    <w:rsid w:val="000953BC"/>
    <w:rsid w:val="000A0166"/>
    <w:rsid w:val="000B052F"/>
    <w:rsid w:val="0026282E"/>
    <w:rsid w:val="00263ABC"/>
    <w:rsid w:val="00270738"/>
    <w:rsid w:val="004E334B"/>
    <w:rsid w:val="00632E83"/>
    <w:rsid w:val="00921C6C"/>
    <w:rsid w:val="00982CE1"/>
    <w:rsid w:val="009975D4"/>
    <w:rsid w:val="009B510B"/>
    <w:rsid w:val="009D55B4"/>
    <w:rsid w:val="00A142AD"/>
    <w:rsid w:val="00A46240"/>
    <w:rsid w:val="00AE0CE1"/>
    <w:rsid w:val="00AE13A5"/>
    <w:rsid w:val="00B27B37"/>
    <w:rsid w:val="00C37DD4"/>
    <w:rsid w:val="00C63F4D"/>
    <w:rsid w:val="00CC5259"/>
    <w:rsid w:val="00EA7FAC"/>
    <w:rsid w:val="00EF05F4"/>
    <w:rsid w:val="00F37EA7"/>
    <w:rsid w:val="00FB5D1D"/>
    <w:rsid w:val="00F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A748"/>
  <w15:chartTrackingRefBased/>
  <w15:docId w15:val="{8724A865-6324-4979-9F41-6B686889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6C"/>
  </w:style>
  <w:style w:type="paragraph" w:styleId="Heading1">
    <w:name w:val="heading 1"/>
    <w:basedOn w:val="Normal"/>
    <w:next w:val="Normal"/>
    <w:link w:val="Heading1Char"/>
    <w:uiPriority w:val="9"/>
    <w:qFormat/>
    <w:rsid w:val="00921C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6C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6C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6C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6C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6C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6C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6C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1C6C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1C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1C6C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6C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1C6C"/>
    <w:rPr>
      <w:b/>
      <w:bCs/>
    </w:rPr>
  </w:style>
  <w:style w:type="character" w:styleId="Emphasis">
    <w:name w:val="Emphasis"/>
    <w:basedOn w:val="DefaultParagraphFont"/>
    <w:uiPriority w:val="20"/>
    <w:qFormat/>
    <w:rsid w:val="00921C6C"/>
    <w:rPr>
      <w:i/>
      <w:iCs/>
    </w:rPr>
  </w:style>
  <w:style w:type="paragraph" w:styleId="NoSpacing">
    <w:name w:val="No Spacing"/>
    <w:uiPriority w:val="1"/>
    <w:qFormat/>
    <w:rsid w:val="00921C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1C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1C6C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6C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6C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1C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1C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1C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1C6C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1C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C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Iqbal Wahid | Associate Dean</dc:creator>
  <cp:keywords/>
  <dc:description/>
  <cp:lastModifiedBy>Muhammad Iqbal Wahid | Associate Dean</cp:lastModifiedBy>
  <cp:revision>4</cp:revision>
  <dcterms:created xsi:type="dcterms:W3CDTF">2026-01-16T05:13:00Z</dcterms:created>
  <dcterms:modified xsi:type="dcterms:W3CDTF">2026-01-16T07:49:00Z</dcterms:modified>
</cp:coreProperties>
</file>